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A89D" w14:textId="0BDA33A1" w:rsidR="00126FDE" w:rsidRPr="004D05E4" w:rsidRDefault="00824CF2" w:rsidP="004D05E4">
      <w:pPr>
        <w:pStyle w:val="DateandRecipient"/>
        <w:jc w:val="center"/>
        <w:rPr>
          <w:sz w:val="28"/>
          <w:szCs w:val="28"/>
        </w:rPr>
      </w:pPr>
      <w:r>
        <w:rPr>
          <w:sz w:val="28"/>
          <w:szCs w:val="28"/>
        </w:rPr>
        <w:t xml:space="preserve">GAT - </w:t>
      </w:r>
      <w:r w:rsidR="00ED3EC8">
        <w:rPr>
          <w:sz w:val="28"/>
          <w:szCs w:val="28"/>
        </w:rPr>
        <w:t>ALGEMENE VOORWAARDEN</w:t>
      </w:r>
      <w:r w:rsidR="004D05E4">
        <w:rPr>
          <w:sz w:val="28"/>
          <w:szCs w:val="28"/>
        </w:rPr>
        <w:t xml:space="preserve"> FITONIQ V.O.F.</w:t>
      </w:r>
      <w:r>
        <w:rPr>
          <w:sz w:val="28"/>
          <w:szCs w:val="28"/>
        </w:rPr>
        <w:br/>
      </w:r>
    </w:p>
    <w:p w14:paraId="7149510E" w14:textId="77777777" w:rsidR="00ED3EC8" w:rsidRPr="00ED3EC8" w:rsidRDefault="00ED3EC8" w:rsidP="00ED3EC8">
      <w:pPr>
        <w:pStyle w:val="Plattetekst"/>
        <w:rPr>
          <w:b/>
        </w:rPr>
      </w:pPr>
      <w:r w:rsidRPr="00ED3EC8">
        <w:rPr>
          <w:b/>
        </w:rPr>
        <w:t>1. Toepasselijkheid</w:t>
      </w:r>
    </w:p>
    <w:p w14:paraId="24B784A4" w14:textId="66858C46"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813886">
        <w:t>Fitoniq</w:t>
      </w:r>
      <w:r w:rsidR="00B04C57">
        <w:t xml:space="preserve"> </w:t>
      </w:r>
      <w:r>
        <w:t>(ingeschreven in het handelsregister van de Kamer van Koophandel onder nummer</w:t>
      </w:r>
      <w:r w:rsidR="00813886">
        <w:t xml:space="preserve"> 96794267</w:t>
      </w:r>
      <w:r>
        <w:t xml:space="preserve"> of (één van) haar eigena(a)ren / bestuurder(s), verder aangeduid als “</w:t>
      </w:r>
      <w:r w:rsidR="00813886">
        <w:rPr>
          <w:rFonts w:cs="Calibri"/>
        </w:rPr>
        <w:t>Sophie en Lydia Werkman</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0FC2258B"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813886">
        <w:rPr>
          <w:rFonts w:cs="Calibri"/>
        </w:rPr>
        <w:t>CAT, xxxxx</w:t>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lastRenderedPageBreak/>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lastRenderedPageBreak/>
        <w:br/>
      </w:r>
      <w:r w:rsidR="00F50C9D">
        <w:rPr>
          <w:b/>
          <w:bCs/>
        </w:rPr>
        <w:t>11. Overige bepalingen</w:t>
      </w:r>
    </w:p>
    <w:p w14:paraId="2D1F236E" w14:textId="1BFE7F3E" w:rsidR="004D05E4"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519D5624" w:rsidR="00265887" w:rsidRPr="004D05E4" w:rsidRDefault="004D05E4" w:rsidP="00BF3AA5">
      <w:pPr>
        <w:pStyle w:val="Plattetekst"/>
        <w:rPr>
          <w:b/>
          <w:bCs/>
          <w:u w:val="single"/>
        </w:rPr>
      </w:pPr>
      <w:r w:rsidRPr="004D05E4">
        <w:rPr>
          <w:b/>
          <w:bCs/>
          <w:u w:val="single"/>
        </w:rPr>
        <w:t>Wij hanteren de Meldcode Huiselijk Geweld en Kindermishandeling</w:t>
      </w: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53428653" w14:textId="4EB07FA9" w:rsidR="006C5669" w:rsidRDefault="006C5669" w:rsidP="00D1480F">
      <w:pPr>
        <w:pStyle w:val="Platteteks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CF07" w14:textId="77777777" w:rsidR="00DC1873" w:rsidRDefault="00DC1873">
      <w:pPr>
        <w:spacing w:line="240" w:lineRule="auto"/>
      </w:pPr>
      <w:r>
        <w:separator/>
      </w:r>
    </w:p>
  </w:endnote>
  <w:endnote w:type="continuationSeparator" w:id="0">
    <w:p w14:paraId="0FB2C0C1" w14:textId="77777777" w:rsidR="00DC1873" w:rsidRDefault="00DC1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AFB0" w14:textId="77777777" w:rsidR="00DC1873" w:rsidRDefault="00DC1873">
      <w:pPr>
        <w:spacing w:line="240" w:lineRule="auto"/>
      </w:pPr>
      <w:r>
        <w:separator/>
      </w:r>
    </w:p>
  </w:footnote>
  <w:footnote w:type="continuationSeparator" w:id="0">
    <w:p w14:paraId="78342BAD" w14:textId="77777777" w:rsidR="00DC1873" w:rsidRDefault="00DC1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rsidP="004D05E4">
          <w:pPr>
            <w:pStyle w:val="Titel"/>
            <w:jc w:val="right"/>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rsidP="004D05E4">
          <w:pPr>
            <w:pStyle w:val="Boxes"/>
          </w:pPr>
          <w:r>
            <w:t xml:space="preserve">    </w:t>
          </w:r>
        </w:p>
      </w:tc>
    </w:tr>
  </w:tbl>
  <w:p w14:paraId="240A1BD3" w14:textId="57819819"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Fitoniq V.O.F.</w:t>
    </w:r>
  </w:p>
  <w:p w14:paraId="2FFC4834" w14:textId="0E01CF9C"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5691ZX</w:t>
    </w:r>
  </w:p>
  <w:p w14:paraId="1C01222B" w14:textId="77777777"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 xml:space="preserve">Vliehors 7 </w:t>
    </w:r>
  </w:p>
  <w:p w14:paraId="16EE9F4B" w14:textId="635DAEA0"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Son en breugel</w:t>
    </w:r>
  </w:p>
  <w:p w14:paraId="7BF45855" w14:textId="3F4FC0DE" w:rsidR="004D05E4" w:rsidRDefault="004D05E4" w:rsidP="004D05E4">
    <w:pPr>
      <w:pStyle w:val="ContactDetails"/>
      <w:jc w:val="right"/>
      <w:rPr>
        <w:b/>
        <w:color w:val="003A68" w:themeColor="accent5" w:themeShade="40"/>
        <w:sz w:val="22"/>
        <w:szCs w:val="22"/>
      </w:rPr>
    </w:pPr>
    <w:hyperlink r:id="rId2" w:history="1">
      <w:r w:rsidRPr="005A643C">
        <w:rPr>
          <w:rStyle w:val="Hyperlink"/>
          <w:b/>
          <w:sz w:val="22"/>
          <w:szCs w:val="22"/>
        </w:rPr>
        <w:t>health@fitoniq.nl</w:t>
      </w:r>
    </w:hyperlink>
  </w:p>
  <w:p w14:paraId="2B62EE3E" w14:textId="5252D350"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KVK: 96794267</w:t>
    </w:r>
  </w:p>
  <w:p w14:paraId="2751C9DD" w14:textId="07B9F470" w:rsidR="004D05E4" w:rsidRDefault="004D05E4" w:rsidP="004D05E4">
    <w:pPr>
      <w:pStyle w:val="ContactDetails"/>
      <w:jc w:val="right"/>
      <w:rPr>
        <w:b/>
        <w:color w:val="003A68" w:themeColor="accent5" w:themeShade="40"/>
        <w:sz w:val="22"/>
        <w:szCs w:val="22"/>
      </w:rPr>
    </w:pPr>
    <w:r>
      <w:rPr>
        <w:b/>
        <w:color w:val="003A68" w:themeColor="accent5" w:themeShade="40"/>
        <w:sz w:val="22"/>
        <w:szCs w:val="22"/>
      </w:rPr>
      <w:t>BTW: NL867764429</w:t>
    </w:r>
  </w:p>
  <w:p w14:paraId="790FB44C" w14:textId="77777777" w:rsidR="004D05E4" w:rsidRDefault="004D05E4" w:rsidP="00304FB6">
    <w:pPr>
      <w:pStyle w:val="ContactDetails"/>
      <w:jc w:val="center"/>
      <w:rPr>
        <w:b/>
        <w:color w:val="003A68" w:themeColor="accent5" w:themeShade="40"/>
        <w:sz w:val="22"/>
        <w:szCs w:val="22"/>
      </w:rPr>
    </w:pPr>
  </w:p>
  <w:p w14:paraId="03C41ECC" w14:textId="77777777" w:rsidR="004D05E4" w:rsidRDefault="004D05E4" w:rsidP="00304FB6">
    <w:pPr>
      <w:pStyle w:val="ContactDetails"/>
      <w:jc w:val="center"/>
      <w:rPr>
        <w:b/>
        <w:color w:val="003A68" w:themeColor="accent5" w:themeShade="40"/>
        <w:sz w:val="22"/>
        <w:szCs w:val="22"/>
      </w:rPr>
    </w:pPr>
  </w:p>
  <w:p w14:paraId="075E32C0" w14:textId="6A84CD47"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1F182A"/>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02AA"/>
    <w:rsid w:val="00491149"/>
    <w:rsid w:val="004A431B"/>
    <w:rsid w:val="004B0E7A"/>
    <w:rsid w:val="004B2787"/>
    <w:rsid w:val="004C0D25"/>
    <w:rsid w:val="004C27D6"/>
    <w:rsid w:val="004D05E4"/>
    <w:rsid w:val="004F77FB"/>
    <w:rsid w:val="005522C7"/>
    <w:rsid w:val="00592B33"/>
    <w:rsid w:val="005C0609"/>
    <w:rsid w:val="005F1F82"/>
    <w:rsid w:val="006B3398"/>
    <w:rsid w:val="006B37BE"/>
    <w:rsid w:val="006B3C88"/>
    <w:rsid w:val="006B3CEB"/>
    <w:rsid w:val="006C5669"/>
    <w:rsid w:val="006D3AEB"/>
    <w:rsid w:val="007224EB"/>
    <w:rsid w:val="00741521"/>
    <w:rsid w:val="00773445"/>
    <w:rsid w:val="007838A8"/>
    <w:rsid w:val="00795068"/>
    <w:rsid w:val="007E27EA"/>
    <w:rsid w:val="007E3A0F"/>
    <w:rsid w:val="007F333E"/>
    <w:rsid w:val="00813886"/>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C1873"/>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 w:type="character" w:styleId="Onopgelostemelding">
    <w:name w:val="Unresolved Mention"/>
    <w:basedOn w:val="Standaardalinea-lettertype"/>
    <w:uiPriority w:val="99"/>
    <w:rsid w:val="004D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health@fitoniq.n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1670</Words>
  <Characters>9186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Lydia Werkman</cp:lastModifiedBy>
  <cp:revision>6</cp:revision>
  <cp:lastPrinted>2019-04-25T15:15:00Z</cp:lastPrinted>
  <dcterms:created xsi:type="dcterms:W3CDTF">2024-01-09T14:04:00Z</dcterms:created>
  <dcterms:modified xsi:type="dcterms:W3CDTF">2025-08-20T11:57:00Z</dcterms:modified>
  <cp:category/>
</cp:coreProperties>
</file>